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150B" w14:textId="77777777" w:rsidR="004212C9" w:rsidRDefault="004212C9" w:rsidP="00B04C31">
      <w:pPr>
        <w:tabs>
          <w:tab w:val="clear" w:pos="8222"/>
        </w:tabs>
        <w:spacing w:after="160" w:line="259" w:lineRule="auto"/>
        <w:rPr>
          <w:rFonts w:ascii="Verdana" w:eastAsia="Calibri" w:hAnsi="Verdana" w:cs="Times New Roman"/>
          <w:b/>
          <w:color w:val="auto"/>
          <w:sz w:val="32"/>
          <w:szCs w:val="32"/>
        </w:rPr>
      </w:pPr>
    </w:p>
    <w:p w14:paraId="6A8220AF" w14:textId="77777777" w:rsidR="004212C9" w:rsidRDefault="004212C9" w:rsidP="00B04C31">
      <w:pPr>
        <w:tabs>
          <w:tab w:val="clear" w:pos="8222"/>
        </w:tabs>
        <w:spacing w:after="160" w:line="259" w:lineRule="auto"/>
        <w:rPr>
          <w:rFonts w:ascii="Verdana" w:eastAsia="Calibri" w:hAnsi="Verdana" w:cs="Times New Roman"/>
          <w:b/>
          <w:color w:val="auto"/>
          <w:sz w:val="32"/>
          <w:szCs w:val="32"/>
        </w:rPr>
      </w:pPr>
    </w:p>
    <w:p w14:paraId="5A9AB57F" w14:textId="77777777" w:rsidR="00B04C31" w:rsidRPr="00B04C31" w:rsidRDefault="00B04C31" w:rsidP="004212C9">
      <w:pPr>
        <w:tabs>
          <w:tab w:val="clear" w:pos="8222"/>
        </w:tabs>
        <w:spacing w:after="160" w:line="259" w:lineRule="auto"/>
        <w:jc w:val="center"/>
        <w:rPr>
          <w:rFonts w:ascii="Verdana" w:eastAsia="Calibri" w:hAnsi="Verdana" w:cs="Times New Roman"/>
          <w:b/>
          <w:color w:val="auto"/>
          <w:sz w:val="32"/>
          <w:szCs w:val="32"/>
        </w:rPr>
      </w:pPr>
      <w:r w:rsidRPr="00B04C31">
        <w:rPr>
          <w:rFonts w:ascii="Verdana" w:eastAsia="Calibri" w:hAnsi="Verdana" w:cs="Times New Roman"/>
          <w:b/>
          <w:color w:val="auto"/>
          <w:sz w:val="32"/>
          <w:szCs w:val="32"/>
        </w:rPr>
        <w:t>IW workshop on cork oak provenance trials</w:t>
      </w:r>
    </w:p>
    <w:p w14:paraId="17E9FB20" w14:textId="77777777" w:rsidR="00B04C31" w:rsidRPr="00B04C31" w:rsidRDefault="00B04C31" w:rsidP="00B04C31">
      <w:pPr>
        <w:tabs>
          <w:tab w:val="clear" w:pos="8222"/>
        </w:tabs>
        <w:spacing w:after="160" w:line="259" w:lineRule="auto"/>
        <w:jc w:val="center"/>
        <w:rPr>
          <w:rFonts w:ascii="Verdana" w:eastAsia="Calibri" w:hAnsi="Verdana" w:cs="Times New Roman"/>
          <w:color w:val="auto"/>
          <w:sz w:val="24"/>
          <w:szCs w:val="24"/>
          <w:lang w:val="pt-PT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 xml:space="preserve">Instituto Superior de Agronomia (ISA), Lisboa, 25 /26 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February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 xml:space="preserve"> 2019</w:t>
      </w:r>
    </w:p>
    <w:p w14:paraId="0653A902" w14:textId="77777777" w:rsidR="00B04C31" w:rsidRPr="00B04C31" w:rsidRDefault="00B04C31" w:rsidP="00B04C31">
      <w:pPr>
        <w:tabs>
          <w:tab w:val="clear" w:pos="8222"/>
        </w:tabs>
        <w:spacing w:after="160" w:line="259" w:lineRule="auto"/>
        <w:jc w:val="center"/>
        <w:rPr>
          <w:rFonts w:ascii="Verdana" w:eastAsia="Calibri" w:hAnsi="Verdana" w:cs="Times New Roman"/>
          <w:color w:val="auto"/>
          <w:sz w:val="24"/>
          <w:szCs w:val="24"/>
          <w:lang w:val="pt-PT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>Tapada da Ajuda – 1349 Lisboa</w:t>
      </w:r>
    </w:p>
    <w:p w14:paraId="31C350B9" w14:textId="4DA534CD" w:rsidR="00B04C31" w:rsidRPr="00B04C31" w:rsidRDefault="00B04C31" w:rsidP="00B04C31">
      <w:pPr>
        <w:tabs>
          <w:tab w:val="clear" w:pos="8222"/>
        </w:tabs>
        <w:spacing w:after="160" w:line="259" w:lineRule="auto"/>
        <w:rPr>
          <w:rFonts w:ascii="Verdana" w:eastAsia="Calibri" w:hAnsi="Verdana" w:cs="Times New Roman"/>
          <w:color w:val="auto"/>
          <w:sz w:val="24"/>
          <w:szCs w:val="24"/>
          <w:lang w:val="pt-PT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Draft Program</w:t>
      </w:r>
      <w:r w:rsidR="004F1129">
        <w:rPr>
          <w:rFonts w:ascii="Verdana" w:eastAsia="Calibri" w:hAnsi="Verdana" w:cs="Times New Roman"/>
          <w:color w:val="auto"/>
          <w:sz w:val="24"/>
          <w:szCs w:val="24"/>
          <w:lang w:val="en-GB"/>
        </w:rPr>
        <w:t>me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>:</w:t>
      </w:r>
    </w:p>
    <w:p w14:paraId="2CFCA452" w14:textId="77777777" w:rsidR="00B04C31" w:rsidRPr="00B04C31" w:rsidRDefault="00B04C31" w:rsidP="00B04C31">
      <w:pPr>
        <w:tabs>
          <w:tab w:val="clear" w:pos="8222"/>
        </w:tabs>
        <w:spacing w:after="160" w:line="259" w:lineRule="auto"/>
        <w:rPr>
          <w:rFonts w:ascii="Verdana" w:eastAsia="Calibri" w:hAnsi="Verdana" w:cs="Times New Roman"/>
          <w:b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b/>
          <w:color w:val="auto"/>
          <w:sz w:val="24"/>
          <w:szCs w:val="24"/>
          <w:lang w:val="en-GB"/>
        </w:rPr>
        <w:t>25</w:t>
      </w:r>
      <w:r w:rsidRPr="00B04C31">
        <w:rPr>
          <w:rFonts w:ascii="Verdana" w:eastAsia="Calibri" w:hAnsi="Verdana" w:cs="Times New Roman"/>
          <w:b/>
          <w:color w:val="auto"/>
          <w:sz w:val="24"/>
          <w:szCs w:val="24"/>
          <w:vertAlign w:val="superscript"/>
          <w:lang w:val="en-GB"/>
        </w:rPr>
        <w:t>th</w:t>
      </w:r>
      <w:r w:rsidRPr="00B04C31">
        <w:rPr>
          <w:rFonts w:ascii="Verdana" w:eastAsia="Calibri" w:hAnsi="Verdana" w:cs="Times New Roman"/>
          <w:b/>
          <w:color w:val="auto"/>
          <w:sz w:val="24"/>
          <w:szCs w:val="24"/>
          <w:lang w:val="en-GB"/>
        </w:rPr>
        <w:t xml:space="preserve"> February – Main building</w:t>
      </w:r>
    </w:p>
    <w:p w14:paraId="7338B2D4" w14:textId="77777777" w:rsidR="00B04C31" w:rsidRPr="00B04C31" w:rsidRDefault="00B04C31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9.00 – Welcome</w:t>
      </w:r>
    </w:p>
    <w:p w14:paraId="6131756F" w14:textId="263E517F" w:rsidR="00B04C31" w:rsidRPr="00B04C31" w:rsidRDefault="00B04C31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9.15 – 10.15 Countr</w:t>
      </w:r>
      <w:r w:rsidR="003C36C5">
        <w:rPr>
          <w:rFonts w:ascii="Verdana" w:eastAsia="Calibri" w:hAnsi="Verdana" w:cs="Times New Roman"/>
          <w:color w:val="auto"/>
          <w:sz w:val="24"/>
          <w:szCs w:val="24"/>
          <w:lang w:val="en-GB"/>
        </w:rPr>
        <w:t>ies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 xml:space="preserve"> report: field trial status and results obtained so far (half an hour each country)</w:t>
      </w:r>
    </w:p>
    <w:p w14:paraId="41731E6E" w14:textId="77777777" w:rsidR="00B04C31" w:rsidRPr="00B04C31" w:rsidRDefault="00B04C31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10.15 – 10.30. Coffee break</w:t>
      </w:r>
    </w:p>
    <w:p w14:paraId="78634C81" w14:textId="268919C8" w:rsidR="00B04C31" w:rsidRPr="00B04C31" w:rsidRDefault="00B04C31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10.30 – 11.30 Countr</w:t>
      </w:r>
      <w:r w:rsidR="003C36C5">
        <w:rPr>
          <w:rFonts w:ascii="Verdana" w:eastAsia="Calibri" w:hAnsi="Verdana" w:cs="Times New Roman"/>
          <w:color w:val="auto"/>
          <w:sz w:val="24"/>
          <w:szCs w:val="24"/>
          <w:lang w:val="en-GB"/>
        </w:rPr>
        <w:t>ies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 xml:space="preserve"> report: field trial status and results obtained so far (half an hour each country)</w:t>
      </w:r>
    </w:p>
    <w:p w14:paraId="147AFC4F" w14:textId="77777777" w:rsidR="00B04C31" w:rsidRPr="00B04C31" w:rsidRDefault="00B04C31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11.30 – 12.30 Discussion</w:t>
      </w:r>
    </w:p>
    <w:p w14:paraId="4D2E1786" w14:textId="77777777" w:rsidR="00B04C31" w:rsidRPr="00B04C31" w:rsidRDefault="00B04C31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12.30 – 14.00. Lunch</w:t>
      </w:r>
    </w:p>
    <w:p w14:paraId="7C494BB0" w14:textId="77777777" w:rsidR="00B04C31" w:rsidRPr="00B04C31" w:rsidRDefault="00B04C31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14.00 – 17.30. Perspectives for new activities</w:t>
      </w:r>
    </w:p>
    <w:p w14:paraId="09D28A3D" w14:textId="77777777" w:rsidR="00F530CE" w:rsidRPr="00B04C31" w:rsidRDefault="00F530CE" w:rsidP="00F530CE">
      <w:pPr>
        <w:tabs>
          <w:tab w:val="clear" w:pos="8222"/>
        </w:tabs>
        <w:spacing w:before="240" w:after="120" w:line="259" w:lineRule="auto"/>
        <w:rPr>
          <w:rFonts w:ascii="Verdana" w:eastAsia="Calibri" w:hAnsi="Verdana" w:cs="Times New Roman"/>
          <w:b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b/>
          <w:color w:val="auto"/>
          <w:sz w:val="24"/>
          <w:szCs w:val="24"/>
          <w:lang w:val="en-GB"/>
        </w:rPr>
        <w:t>26</w:t>
      </w:r>
      <w:r w:rsidRPr="00B04C31">
        <w:rPr>
          <w:rFonts w:ascii="Verdana" w:eastAsia="Calibri" w:hAnsi="Verdana" w:cs="Times New Roman"/>
          <w:b/>
          <w:color w:val="auto"/>
          <w:sz w:val="24"/>
          <w:szCs w:val="24"/>
          <w:vertAlign w:val="superscript"/>
          <w:lang w:val="en-GB"/>
        </w:rPr>
        <w:t>th</w:t>
      </w:r>
      <w:r w:rsidRPr="00B04C31">
        <w:rPr>
          <w:rFonts w:ascii="Verdana" w:eastAsia="Calibri" w:hAnsi="Verdana" w:cs="Times New Roman"/>
          <w:b/>
          <w:color w:val="auto"/>
          <w:sz w:val="24"/>
          <w:szCs w:val="24"/>
          <w:lang w:val="en-GB"/>
        </w:rPr>
        <w:t xml:space="preserve"> February: Field Trip </w:t>
      </w:r>
      <w:bookmarkStart w:id="0" w:name="_GoBack"/>
      <w:bookmarkEnd w:id="0"/>
    </w:p>
    <w:p w14:paraId="6D0DEB52" w14:textId="77777777" w:rsidR="00F530CE" w:rsidRPr="00B04C31" w:rsidRDefault="00F530CE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en-GB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 xml:space="preserve">8.30: Departure from ISA – </w:t>
      </w:r>
      <w:r w:rsidRPr="00B04C31">
        <w:rPr>
          <w:rFonts w:ascii="Verdana" w:eastAsia="Calibri" w:hAnsi="Verdana" w:cs="Times New Roman"/>
          <w:b/>
          <w:color w:val="auto"/>
          <w:sz w:val="24"/>
          <w:szCs w:val="24"/>
          <w:lang w:val="en-GB"/>
        </w:rPr>
        <w:t>main entrance of Main Building</w:t>
      </w:r>
    </w:p>
    <w:p w14:paraId="4A09AC96" w14:textId="77777777" w:rsidR="00F530CE" w:rsidRPr="00B04C31" w:rsidRDefault="00F530CE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pt-PT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>10.30. Arrival Ermidas do Sado / Monte Fava</w:t>
      </w:r>
    </w:p>
    <w:p w14:paraId="702EE3CF" w14:textId="77777777" w:rsidR="00F530CE" w:rsidRPr="00B04C31" w:rsidRDefault="00F530CE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</w:rPr>
        <w:t>10.30 – 12.00 visit Cork oak Provenance and Progeny trials</w:t>
      </w:r>
    </w:p>
    <w:p w14:paraId="51E67CED" w14:textId="77777777" w:rsidR="00F530CE" w:rsidRPr="00B04C31" w:rsidRDefault="00F530CE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pt-PT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 xml:space="preserve">12.00 – 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Departure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 xml:space="preserve"> to Santiago do Cacém</w:t>
      </w:r>
    </w:p>
    <w:p w14:paraId="12536C56" w14:textId="77777777" w:rsidR="00F530CE" w:rsidRPr="00B04C31" w:rsidRDefault="00F530CE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  <w:lang w:val="pt-PT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 xml:space="preserve">12.30 – Santiago do Cacém – 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en-GB"/>
        </w:rPr>
        <w:t>Lunch</w:t>
      </w:r>
      <w:r w:rsidRPr="00B04C31">
        <w:rPr>
          <w:rFonts w:ascii="Verdana" w:eastAsia="Calibri" w:hAnsi="Verdana" w:cs="Times New Roman"/>
          <w:color w:val="auto"/>
          <w:sz w:val="24"/>
          <w:szCs w:val="24"/>
          <w:lang w:val="pt-PT"/>
        </w:rPr>
        <w:t xml:space="preserve"> </w:t>
      </w:r>
    </w:p>
    <w:p w14:paraId="256FE9B9" w14:textId="77777777" w:rsidR="00F530CE" w:rsidRPr="00B04C31" w:rsidRDefault="00F530CE" w:rsidP="00F530CE">
      <w:pPr>
        <w:tabs>
          <w:tab w:val="clear" w:pos="8222"/>
        </w:tabs>
        <w:spacing w:after="120" w:line="259" w:lineRule="auto"/>
        <w:rPr>
          <w:rFonts w:ascii="Verdana" w:eastAsia="Calibri" w:hAnsi="Verdana" w:cs="Times New Roman"/>
          <w:color w:val="auto"/>
          <w:sz w:val="24"/>
          <w:szCs w:val="24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</w:rPr>
        <w:t xml:space="preserve">14.00 – 16.00. Meeting at Santiago do </w:t>
      </w:r>
      <w:proofErr w:type="spellStart"/>
      <w:r w:rsidRPr="00B04C31">
        <w:rPr>
          <w:rFonts w:ascii="Verdana" w:eastAsia="Calibri" w:hAnsi="Verdana" w:cs="Times New Roman"/>
          <w:color w:val="auto"/>
          <w:sz w:val="24"/>
          <w:szCs w:val="24"/>
        </w:rPr>
        <w:t>Cacém</w:t>
      </w:r>
      <w:proofErr w:type="spellEnd"/>
      <w:r w:rsidRPr="00B04C31">
        <w:rPr>
          <w:rFonts w:ascii="Verdana" w:eastAsia="Calibri" w:hAnsi="Verdana" w:cs="Times New Roman"/>
          <w:color w:val="auto"/>
          <w:sz w:val="24"/>
          <w:szCs w:val="24"/>
        </w:rPr>
        <w:t>’ Town Hall:</w:t>
      </w:r>
    </w:p>
    <w:p w14:paraId="516626D0" w14:textId="77777777" w:rsidR="00F530CE" w:rsidRPr="00B04C31" w:rsidRDefault="00F530CE" w:rsidP="00F530CE">
      <w:pPr>
        <w:numPr>
          <w:ilvl w:val="0"/>
          <w:numId w:val="22"/>
        </w:numPr>
        <w:tabs>
          <w:tab w:val="clear" w:pos="8222"/>
        </w:tabs>
        <w:spacing w:after="120" w:line="259" w:lineRule="auto"/>
        <w:contextualSpacing/>
        <w:rPr>
          <w:rFonts w:ascii="Verdana" w:eastAsia="Calibri" w:hAnsi="Verdana" w:cs="Times New Roman"/>
          <w:color w:val="auto"/>
          <w:sz w:val="24"/>
          <w:szCs w:val="24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</w:rPr>
        <w:t>Management and monitoring discussion.</w:t>
      </w:r>
    </w:p>
    <w:p w14:paraId="56EBD3C6" w14:textId="77777777" w:rsidR="00F530CE" w:rsidRPr="00B04C31" w:rsidRDefault="00F530CE" w:rsidP="00F530CE">
      <w:pPr>
        <w:numPr>
          <w:ilvl w:val="0"/>
          <w:numId w:val="22"/>
        </w:numPr>
        <w:tabs>
          <w:tab w:val="clear" w:pos="8222"/>
        </w:tabs>
        <w:spacing w:after="120" w:line="259" w:lineRule="auto"/>
        <w:contextualSpacing/>
        <w:rPr>
          <w:rFonts w:ascii="Verdana" w:eastAsia="Calibri" w:hAnsi="Verdana" w:cs="Times New Roman"/>
          <w:color w:val="auto"/>
          <w:sz w:val="24"/>
          <w:szCs w:val="24"/>
        </w:rPr>
      </w:pPr>
      <w:r w:rsidRPr="00B04C31">
        <w:rPr>
          <w:rFonts w:ascii="Verdana" w:eastAsia="Calibri" w:hAnsi="Verdana" w:cs="Times New Roman"/>
          <w:color w:val="auto"/>
          <w:sz w:val="24"/>
          <w:szCs w:val="24"/>
        </w:rPr>
        <w:t>Any other business</w:t>
      </w:r>
    </w:p>
    <w:p w14:paraId="53808EB9" w14:textId="77777777" w:rsidR="004212C9" w:rsidRDefault="004212C9" w:rsidP="0070112E">
      <w:pPr>
        <w:rPr>
          <w:lang w:val="en-GB"/>
        </w:rPr>
      </w:pPr>
    </w:p>
    <w:p w14:paraId="05F035D3" w14:textId="77777777" w:rsidR="004212C9" w:rsidRDefault="004212C9" w:rsidP="0070112E">
      <w:pPr>
        <w:rPr>
          <w:lang w:val="en-GB"/>
        </w:rPr>
      </w:pPr>
    </w:p>
    <w:p w14:paraId="6B4D9CF1" w14:textId="77777777" w:rsidR="004212C9" w:rsidRDefault="004212C9" w:rsidP="0070112E">
      <w:pPr>
        <w:rPr>
          <w:lang w:val="en-GB"/>
        </w:rPr>
      </w:pPr>
    </w:p>
    <w:sectPr w:rsidR="004212C9" w:rsidSect="00B04C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25" w:footer="6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14C1" w14:textId="77777777" w:rsidR="00D325E5" w:rsidRDefault="00D325E5" w:rsidP="008B7B27">
      <w:pPr>
        <w:spacing w:after="0" w:line="240" w:lineRule="auto"/>
      </w:pPr>
      <w:r>
        <w:separator/>
      </w:r>
    </w:p>
  </w:endnote>
  <w:endnote w:type="continuationSeparator" w:id="0">
    <w:p w14:paraId="163320CE" w14:textId="77777777" w:rsidR="00D325E5" w:rsidRDefault="00D325E5" w:rsidP="008B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037122"/>
      <w:docPartObj>
        <w:docPartGallery w:val="Page Numbers (Bottom of Page)"/>
        <w:docPartUnique/>
      </w:docPartObj>
    </w:sdtPr>
    <w:sdtEndPr/>
    <w:sdtContent>
      <w:p w14:paraId="7135E5AA" w14:textId="15797660" w:rsidR="008B7B27" w:rsidRDefault="005F770A" w:rsidP="005F770A">
        <w:pPr>
          <w:pStyle w:val="Footer1"/>
        </w:pPr>
        <w:r>
          <w:t>Page |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5D14" w14:textId="1AFD4E86" w:rsidR="008B7B27" w:rsidRDefault="003C36C5">
    <w:pPr>
      <w:pStyle w:val="Footer"/>
    </w:pPr>
    <w:r>
      <w:rPr>
        <w:noProof/>
        <w:lang w:val="pt-PT" w:eastAsia="pt-PT"/>
      </w:rPr>
      <w:drawing>
        <wp:inline distT="0" distB="0" distL="0" distR="0" wp14:anchorId="02BA3D08" wp14:editId="55283CEC">
          <wp:extent cx="6267450" cy="17811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participantes incredi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178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0B63" w14:textId="77777777" w:rsidR="00D325E5" w:rsidRDefault="00D325E5" w:rsidP="008B7B27">
      <w:pPr>
        <w:spacing w:after="0" w:line="240" w:lineRule="auto"/>
      </w:pPr>
      <w:r>
        <w:separator/>
      </w:r>
    </w:p>
  </w:footnote>
  <w:footnote w:type="continuationSeparator" w:id="0">
    <w:p w14:paraId="1FF125AD" w14:textId="77777777" w:rsidR="00D325E5" w:rsidRDefault="00D325E5" w:rsidP="008B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FE05A" w14:textId="059E6260" w:rsidR="005E0CE6" w:rsidRPr="00B04C31" w:rsidRDefault="0059436C">
    <w:pPr>
      <w:pStyle w:val="Header"/>
      <w:jc w:val="right"/>
      <w:rPr>
        <w:color w:val="5B9BD5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2BF738BA" wp14:editId="4F4A9F45">
          <wp:simplePos x="0" y="0"/>
          <wp:positionH relativeFrom="column">
            <wp:posOffset>-482600</wp:posOffset>
          </wp:positionH>
          <wp:positionV relativeFrom="paragraph">
            <wp:posOffset>39370</wp:posOffset>
          </wp:positionV>
          <wp:extent cx="2016000" cy="698400"/>
          <wp:effectExtent l="0" t="0" r="3810" b="6985"/>
          <wp:wrapTight wrapText="bothSides">
            <wp:wrapPolygon edited="0">
              <wp:start x="2654" y="0"/>
              <wp:lineTo x="0" y="0"/>
              <wp:lineTo x="0" y="8255"/>
              <wp:lineTo x="817" y="9434"/>
              <wp:lineTo x="612" y="12382"/>
              <wp:lineTo x="1021" y="15330"/>
              <wp:lineTo x="2654" y="21227"/>
              <wp:lineTo x="2858" y="21227"/>
              <wp:lineTo x="15924" y="21227"/>
              <wp:lineTo x="21437" y="21227"/>
              <wp:lineTo x="21437" y="11793"/>
              <wp:lineTo x="19599" y="8844"/>
              <wp:lineTo x="5921" y="0"/>
              <wp:lineTo x="4696" y="0"/>
              <wp:lineTo x="26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 Logo_INCREDIBLE_Sin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EEB48" w14:textId="0526E7AD" w:rsidR="0059436C" w:rsidRPr="00B04C31" w:rsidRDefault="0059436C">
    <w:pPr>
      <w:pStyle w:val="Header"/>
      <w:jc w:val="right"/>
      <w:rPr>
        <w:color w:val="5B9BD5"/>
      </w:rPr>
    </w:pPr>
  </w:p>
  <w:p w14:paraId="2FC5881D" w14:textId="4EDD7B36" w:rsidR="00D949BB" w:rsidRPr="00B04C31" w:rsidRDefault="00D325E5">
    <w:pPr>
      <w:pStyle w:val="Header"/>
      <w:jc w:val="right"/>
      <w:rPr>
        <w:color w:val="5B9BD5"/>
      </w:rPr>
    </w:pPr>
    <w:sdt>
      <w:sdtPr>
        <w:rPr>
          <w:color w:val="5B9BD5"/>
        </w:rPr>
        <w:alias w:val="Title"/>
        <w:tag w:val=""/>
        <w:id w:val="-125165216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64C1" w:rsidRPr="00B04C31">
          <w:rPr>
            <w:color w:val="5B9BD5"/>
          </w:rPr>
          <w:t>[Document title]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62E7" w14:textId="22B09563" w:rsidR="004212C9" w:rsidRDefault="004212C9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6B5FBAFF" wp14:editId="26FD40A7">
          <wp:simplePos x="0" y="0"/>
          <wp:positionH relativeFrom="column">
            <wp:posOffset>-285750</wp:posOffset>
          </wp:positionH>
          <wp:positionV relativeFrom="paragraph">
            <wp:posOffset>-162560</wp:posOffset>
          </wp:positionV>
          <wp:extent cx="2016000" cy="698400"/>
          <wp:effectExtent l="0" t="0" r="3810" b="6985"/>
          <wp:wrapTight wrapText="bothSides">
            <wp:wrapPolygon edited="0">
              <wp:start x="2654" y="0"/>
              <wp:lineTo x="0" y="0"/>
              <wp:lineTo x="0" y="8255"/>
              <wp:lineTo x="817" y="9434"/>
              <wp:lineTo x="612" y="12382"/>
              <wp:lineTo x="1021" y="15330"/>
              <wp:lineTo x="2654" y="21227"/>
              <wp:lineTo x="2858" y="21227"/>
              <wp:lineTo x="15924" y="21227"/>
              <wp:lineTo x="21437" y="21227"/>
              <wp:lineTo x="21437" y="11793"/>
              <wp:lineTo x="19599" y="8844"/>
              <wp:lineTo x="5921" y="0"/>
              <wp:lineTo x="4696" y="0"/>
              <wp:lineTo x="265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 Logo_INCREDIBLE_Sin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539"/>
    <w:multiLevelType w:val="hybridMultilevel"/>
    <w:tmpl w:val="F7F4E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861"/>
    <w:multiLevelType w:val="hybridMultilevel"/>
    <w:tmpl w:val="D78468C2"/>
    <w:lvl w:ilvl="0" w:tplc="DD6C0E02">
      <w:start w:val="1"/>
      <w:numFmt w:val="decimal"/>
      <w:lvlText w:val="%1."/>
      <w:lvlJc w:val="left"/>
      <w:pPr>
        <w:ind w:left="1440" w:hanging="360"/>
      </w:pPr>
      <w:rPr>
        <w:rFonts w:hint="default"/>
        <w:color w:val="2F72B4" w:themeColor="hyperlink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917AE"/>
    <w:multiLevelType w:val="hybridMultilevel"/>
    <w:tmpl w:val="59F8F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3D05"/>
    <w:multiLevelType w:val="hybridMultilevel"/>
    <w:tmpl w:val="31060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9B3"/>
    <w:multiLevelType w:val="multilevel"/>
    <w:tmpl w:val="D5F6E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28202D7"/>
    <w:multiLevelType w:val="hybridMultilevel"/>
    <w:tmpl w:val="F7F4E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07CC"/>
    <w:multiLevelType w:val="hybridMultilevel"/>
    <w:tmpl w:val="BD364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18B4"/>
    <w:multiLevelType w:val="hybridMultilevel"/>
    <w:tmpl w:val="C4B62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B95"/>
    <w:multiLevelType w:val="multilevel"/>
    <w:tmpl w:val="A27E6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A5273D0"/>
    <w:multiLevelType w:val="hybridMultilevel"/>
    <w:tmpl w:val="69648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F4D00"/>
    <w:multiLevelType w:val="multilevel"/>
    <w:tmpl w:val="D5F6E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F617D48"/>
    <w:multiLevelType w:val="hybridMultilevel"/>
    <w:tmpl w:val="0CBCD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93BAF"/>
    <w:multiLevelType w:val="multilevel"/>
    <w:tmpl w:val="D5F6E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19209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A81CF9"/>
    <w:multiLevelType w:val="multilevel"/>
    <w:tmpl w:val="D5F6E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86625AE"/>
    <w:multiLevelType w:val="multilevel"/>
    <w:tmpl w:val="A98E2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8884AC4"/>
    <w:multiLevelType w:val="hybridMultilevel"/>
    <w:tmpl w:val="1CC0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963B7"/>
    <w:multiLevelType w:val="hybridMultilevel"/>
    <w:tmpl w:val="6D92F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3507"/>
    <w:multiLevelType w:val="multilevel"/>
    <w:tmpl w:val="2AE6060E"/>
    <w:lvl w:ilvl="0">
      <w:start w:val="8"/>
      <w:numFmt w:val="decimal"/>
      <w:pStyle w:val="1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1"/>
  </w:num>
  <w:num w:numId="14">
    <w:abstractNumId w:val="18"/>
  </w:num>
  <w:num w:numId="15">
    <w:abstractNumId w:val="18"/>
  </w:num>
  <w:num w:numId="16">
    <w:abstractNumId w:val="18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82"/>
    <w:rsid w:val="000001F1"/>
    <w:rsid w:val="00007EC3"/>
    <w:rsid w:val="000432A1"/>
    <w:rsid w:val="0008676A"/>
    <w:rsid w:val="0010282C"/>
    <w:rsid w:val="0012332B"/>
    <w:rsid w:val="001372A0"/>
    <w:rsid w:val="00196792"/>
    <w:rsid w:val="00240FA9"/>
    <w:rsid w:val="00250738"/>
    <w:rsid w:val="00253A2F"/>
    <w:rsid w:val="002E55EB"/>
    <w:rsid w:val="002E5FEB"/>
    <w:rsid w:val="00390219"/>
    <w:rsid w:val="003B605C"/>
    <w:rsid w:val="003C36C5"/>
    <w:rsid w:val="003F4ABC"/>
    <w:rsid w:val="004212C9"/>
    <w:rsid w:val="004514FE"/>
    <w:rsid w:val="004603E0"/>
    <w:rsid w:val="0047757C"/>
    <w:rsid w:val="004B1036"/>
    <w:rsid w:val="004F1129"/>
    <w:rsid w:val="00505114"/>
    <w:rsid w:val="00512B36"/>
    <w:rsid w:val="005260F7"/>
    <w:rsid w:val="00541EA0"/>
    <w:rsid w:val="0055752D"/>
    <w:rsid w:val="0059436C"/>
    <w:rsid w:val="00594E73"/>
    <w:rsid w:val="005D77B2"/>
    <w:rsid w:val="005E00A2"/>
    <w:rsid w:val="005E0CE6"/>
    <w:rsid w:val="005F5946"/>
    <w:rsid w:val="005F770A"/>
    <w:rsid w:val="00624709"/>
    <w:rsid w:val="00641F81"/>
    <w:rsid w:val="006C6CB0"/>
    <w:rsid w:val="0070112E"/>
    <w:rsid w:val="00712B10"/>
    <w:rsid w:val="00737E02"/>
    <w:rsid w:val="007546DE"/>
    <w:rsid w:val="007566AE"/>
    <w:rsid w:val="007903B5"/>
    <w:rsid w:val="00797882"/>
    <w:rsid w:val="007C4023"/>
    <w:rsid w:val="007F10B2"/>
    <w:rsid w:val="00815C1C"/>
    <w:rsid w:val="008400C3"/>
    <w:rsid w:val="00854227"/>
    <w:rsid w:val="008861F6"/>
    <w:rsid w:val="008B7B27"/>
    <w:rsid w:val="008F50BD"/>
    <w:rsid w:val="00911940"/>
    <w:rsid w:val="0092316C"/>
    <w:rsid w:val="00944213"/>
    <w:rsid w:val="009510E4"/>
    <w:rsid w:val="0095378C"/>
    <w:rsid w:val="00983045"/>
    <w:rsid w:val="009F0419"/>
    <w:rsid w:val="00AD54A4"/>
    <w:rsid w:val="00B04C31"/>
    <w:rsid w:val="00B26A43"/>
    <w:rsid w:val="00BD096B"/>
    <w:rsid w:val="00BD0AD0"/>
    <w:rsid w:val="00BD409B"/>
    <w:rsid w:val="00BF15F0"/>
    <w:rsid w:val="00C85605"/>
    <w:rsid w:val="00CC21D3"/>
    <w:rsid w:val="00CC4363"/>
    <w:rsid w:val="00CD64C1"/>
    <w:rsid w:val="00D309E7"/>
    <w:rsid w:val="00D325E5"/>
    <w:rsid w:val="00D5399E"/>
    <w:rsid w:val="00D66C05"/>
    <w:rsid w:val="00D8645D"/>
    <w:rsid w:val="00D949BB"/>
    <w:rsid w:val="00D976C0"/>
    <w:rsid w:val="00DB4287"/>
    <w:rsid w:val="00DD2FBF"/>
    <w:rsid w:val="00DF16FE"/>
    <w:rsid w:val="00E454AF"/>
    <w:rsid w:val="00E61ADA"/>
    <w:rsid w:val="00E65B0F"/>
    <w:rsid w:val="00E8305A"/>
    <w:rsid w:val="00E97F7D"/>
    <w:rsid w:val="00F0722E"/>
    <w:rsid w:val="00F20B75"/>
    <w:rsid w:val="00F219C2"/>
    <w:rsid w:val="00F21AB0"/>
    <w:rsid w:val="00F34187"/>
    <w:rsid w:val="00F530CE"/>
    <w:rsid w:val="00F6285E"/>
    <w:rsid w:val="00F7465F"/>
    <w:rsid w:val="00FA1071"/>
    <w:rsid w:val="00FC3D0F"/>
    <w:rsid w:val="00FC48BC"/>
    <w:rsid w:val="00FD453B"/>
    <w:rsid w:val="1F15E080"/>
    <w:rsid w:val="788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E1A4"/>
  <w15:docId w15:val="{FE35A0DA-A366-4429-8A97-FCF7B90A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19"/>
    <w:pPr>
      <w:tabs>
        <w:tab w:val="left" w:pos="8222"/>
      </w:tabs>
      <w:spacing w:line="269" w:lineRule="auto"/>
    </w:pPr>
    <w:rPr>
      <w:rFonts w:ascii="Franklin Gothic Book" w:hAnsi="Franklin Gothic Book"/>
      <w:color w:val="383B4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5D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58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Footer"/>
    <w:link w:val="footerChar"/>
    <w:qFormat/>
    <w:rsid w:val="00797882"/>
    <w:pPr>
      <w:spacing w:after="200"/>
      <w:jc w:val="right"/>
    </w:pPr>
    <w:rPr>
      <w:color w:val="2F72B4"/>
      <w:spacing w:val="60"/>
      <w:sz w:val="20"/>
      <w:szCs w:val="20"/>
    </w:rPr>
  </w:style>
  <w:style w:type="character" w:customStyle="1" w:styleId="footerChar">
    <w:name w:val="footer Char"/>
    <w:basedOn w:val="FooterChar0"/>
    <w:link w:val="Footer1"/>
    <w:rsid w:val="00797882"/>
    <w:rPr>
      <w:rFonts w:ascii="Franklin Gothic Book" w:hAnsi="Franklin Gothic Book"/>
      <w:color w:val="2F72B4"/>
      <w:spacing w:val="60"/>
      <w:sz w:val="20"/>
      <w:szCs w:val="20"/>
      <w:lang w:val="en-US"/>
    </w:rPr>
  </w:style>
  <w:style w:type="paragraph" w:customStyle="1" w:styleId="Footer2">
    <w:name w:val="Footer2"/>
    <w:basedOn w:val="Footer"/>
    <w:rsid w:val="00F6285E"/>
    <w:pPr>
      <w:spacing w:after="120"/>
      <w:jc w:val="right"/>
    </w:pPr>
    <w:rPr>
      <w:color w:val="2F72B4"/>
      <w:spacing w:val="60"/>
      <w:sz w:val="20"/>
      <w:szCs w:val="20"/>
    </w:rPr>
  </w:style>
  <w:style w:type="paragraph" w:styleId="Footer">
    <w:name w:val="footer"/>
    <w:basedOn w:val="Normal"/>
    <w:link w:val="FooterChar0"/>
    <w:uiPriority w:val="99"/>
    <w:unhideWhenUsed/>
    <w:rsid w:val="00F62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0">
    <w:name w:val="Footer Char"/>
    <w:basedOn w:val="DefaultParagraphFont"/>
    <w:link w:val="Footer"/>
    <w:uiPriority w:val="99"/>
    <w:rsid w:val="00F6285E"/>
  </w:style>
  <w:style w:type="paragraph" w:customStyle="1" w:styleId="1Heading1">
    <w:name w:val="1. Heading 1"/>
    <w:basedOn w:val="Normal"/>
    <w:link w:val="1Heading1Car"/>
    <w:qFormat/>
    <w:rsid w:val="00505114"/>
    <w:pPr>
      <w:numPr>
        <w:numId w:val="11"/>
      </w:numPr>
      <w:outlineLvl w:val="0"/>
    </w:pPr>
    <w:rPr>
      <w:rFonts w:ascii="Franklin Gothic Demi" w:hAnsi="Franklin Gothic Demi"/>
      <w:bCs/>
      <w:color w:val="2F72B4"/>
      <w:sz w:val="32"/>
      <w:szCs w:val="28"/>
    </w:rPr>
  </w:style>
  <w:style w:type="character" w:customStyle="1" w:styleId="1Heading1Car">
    <w:name w:val="1. Heading 1 Car"/>
    <w:basedOn w:val="DefaultParagraphFont"/>
    <w:link w:val="1Heading1"/>
    <w:rsid w:val="00505114"/>
    <w:rPr>
      <w:rFonts w:ascii="Franklin Gothic Demi" w:hAnsi="Franklin Gothic Demi"/>
      <w:bCs/>
      <w:color w:val="2F72B4"/>
      <w:sz w:val="32"/>
      <w:szCs w:val="28"/>
      <w:lang w:val="en-US"/>
    </w:rPr>
  </w:style>
  <w:style w:type="paragraph" w:customStyle="1" w:styleId="Subttulo1">
    <w:name w:val="Subtítulo1"/>
    <w:basedOn w:val="Normal"/>
    <w:link w:val="SubtitleCar"/>
    <w:qFormat/>
    <w:rsid w:val="00797882"/>
    <w:rPr>
      <w:rFonts w:ascii="Franklin Gothic Demi" w:hAnsi="Franklin Gothic Demi"/>
      <w:bCs/>
      <w:sz w:val="26"/>
      <w:szCs w:val="26"/>
    </w:rPr>
  </w:style>
  <w:style w:type="character" w:customStyle="1" w:styleId="SubtitleCar">
    <w:name w:val="Subtitle Car"/>
    <w:basedOn w:val="DefaultParagraphFont"/>
    <w:link w:val="Subttulo1"/>
    <w:rsid w:val="00797882"/>
    <w:rPr>
      <w:rFonts w:ascii="Franklin Gothic Demi" w:hAnsi="Franklin Gothic Demi"/>
      <w:bCs/>
      <w:color w:val="383B40"/>
      <w:sz w:val="26"/>
      <w:szCs w:val="26"/>
      <w:lang w:val="en-US"/>
    </w:rPr>
  </w:style>
  <w:style w:type="paragraph" w:customStyle="1" w:styleId="11Heading2">
    <w:name w:val="1.1. Heading 2"/>
    <w:basedOn w:val="Normal"/>
    <w:link w:val="11Heading2Car"/>
    <w:qFormat/>
    <w:rsid w:val="00797882"/>
    <w:pPr>
      <w:spacing w:after="120"/>
    </w:pPr>
    <w:rPr>
      <w:rFonts w:ascii="Franklin Gothic Demi" w:hAnsi="Franklin Gothic Demi"/>
      <w:bCs/>
      <w:color w:val="2F72B4"/>
    </w:rPr>
  </w:style>
  <w:style w:type="character" w:customStyle="1" w:styleId="11Heading2Car">
    <w:name w:val="1.1. Heading 2 Car"/>
    <w:basedOn w:val="DefaultParagraphFont"/>
    <w:link w:val="11Heading2"/>
    <w:rsid w:val="00797882"/>
    <w:rPr>
      <w:rFonts w:ascii="Franklin Gothic Demi" w:hAnsi="Franklin Gothic Demi"/>
      <w:bCs/>
      <w:color w:val="2F72B4"/>
      <w:lang w:val="en-US"/>
    </w:rPr>
  </w:style>
  <w:style w:type="paragraph" w:customStyle="1" w:styleId="Text">
    <w:name w:val="Text"/>
    <w:basedOn w:val="Normal"/>
    <w:link w:val="TextCar"/>
    <w:qFormat/>
    <w:rsid w:val="008F50BD"/>
    <w:pPr>
      <w:jc w:val="both"/>
    </w:pPr>
  </w:style>
  <w:style w:type="character" w:customStyle="1" w:styleId="TextCar">
    <w:name w:val="Text Car"/>
    <w:basedOn w:val="DefaultParagraphFont"/>
    <w:link w:val="Text"/>
    <w:rsid w:val="008F50BD"/>
    <w:rPr>
      <w:rFonts w:ascii="Franklin Gothic Book" w:hAnsi="Franklin Gothic Book"/>
      <w:color w:val="383B40"/>
      <w:lang w:val="en-US"/>
    </w:rPr>
  </w:style>
  <w:style w:type="paragraph" w:customStyle="1" w:styleId="Tablayfigura">
    <w:name w:val="Tabla y figura"/>
    <w:basedOn w:val="Normal"/>
    <w:link w:val="TablayfiguraCar"/>
    <w:qFormat/>
    <w:rsid w:val="00390219"/>
    <w:pPr>
      <w:spacing w:before="120" w:after="120"/>
      <w:jc w:val="center"/>
    </w:pPr>
    <w:rPr>
      <w:bCs/>
      <w:i/>
      <w:color w:val="2F72B4"/>
    </w:rPr>
  </w:style>
  <w:style w:type="character" w:customStyle="1" w:styleId="TablayfiguraCar">
    <w:name w:val="Tabla y figura Car"/>
    <w:basedOn w:val="DefaultParagraphFont"/>
    <w:link w:val="Tablayfigura"/>
    <w:rsid w:val="00390219"/>
    <w:rPr>
      <w:rFonts w:ascii="Franklin Gothic Book" w:hAnsi="Franklin Gothic Book"/>
      <w:bCs/>
      <w:i/>
      <w:color w:val="2F72B4"/>
      <w:lang w:val="en-US"/>
    </w:rPr>
  </w:style>
  <w:style w:type="table" w:styleId="TableGrid">
    <w:name w:val="Table Grid"/>
    <w:basedOn w:val="TableNormal"/>
    <w:uiPriority w:val="59"/>
    <w:rsid w:val="0070112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011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12E"/>
    <w:rPr>
      <w:rFonts w:ascii="Franklin Gothic Book" w:hAnsi="Franklin Gothic Book"/>
      <w:color w:val="383B4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2E"/>
    <w:rPr>
      <w:rFonts w:ascii="Segoe UI" w:hAnsi="Segoe UI" w:cs="Segoe UI"/>
      <w:color w:val="383B4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7B27"/>
    <w:pPr>
      <w:tabs>
        <w:tab w:val="clear" w:pos="8222"/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27"/>
    <w:rPr>
      <w:rFonts w:ascii="Franklin Gothic Book" w:hAnsi="Franklin Gothic Book"/>
      <w:color w:val="383B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D77B2"/>
    <w:rPr>
      <w:rFonts w:asciiTheme="majorHAnsi" w:eastAsiaTheme="majorEastAsia" w:hAnsiTheme="majorHAnsi" w:cstheme="majorBidi"/>
      <w:b/>
      <w:bCs/>
      <w:color w:val="235586" w:themeColor="accent1" w:themeShade="BF"/>
      <w:sz w:val="28"/>
      <w:szCs w:val="28"/>
      <w:lang w:val="en-US"/>
    </w:rPr>
  </w:style>
  <w:style w:type="paragraph" w:styleId="TOCHeading">
    <w:name w:val="TOC Heading"/>
    <w:aliases w:val="heading 3"/>
    <w:basedOn w:val="11Heading2"/>
    <w:next w:val="Normal"/>
    <w:uiPriority w:val="39"/>
    <w:unhideWhenUsed/>
    <w:qFormat/>
    <w:rsid w:val="0055752D"/>
    <w:rPr>
      <w:rFonts w:ascii="Franklin Gothic Book" w:hAnsi="Franklin Gothic Book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D77B2"/>
    <w:pPr>
      <w:tabs>
        <w:tab w:val="clear" w:pos="8222"/>
      </w:tabs>
      <w:spacing w:after="100" w:line="276" w:lineRule="auto"/>
      <w:ind w:left="220"/>
    </w:pPr>
    <w:rPr>
      <w:rFonts w:asciiTheme="minorHAnsi" w:eastAsiaTheme="minorEastAsia" w:hAnsiTheme="minorHAnsi"/>
      <w:color w:val="auto"/>
      <w:lang w:val="es-ES" w:eastAsia="es-ES"/>
    </w:rPr>
  </w:style>
  <w:style w:type="paragraph" w:styleId="TOC1">
    <w:name w:val="toc 1"/>
    <w:aliases w:val="MAIN TITLE"/>
    <w:basedOn w:val="Normal"/>
    <w:next w:val="Normal"/>
    <w:autoRedefine/>
    <w:uiPriority w:val="39"/>
    <w:unhideWhenUsed/>
    <w:qFormat/>
    <w:rsid w:val="00854227"/>
    <w:pPr>
      <w:tabs>
        <w:tab w:val="clear" w:pos="8222"/>
      </w:tabs>
      <w:spacing w:after="100" w:line="276" w:lineRule="auto"/>
    </w:pPr>
    <w:rPr>
      <w:rFonts w:ascii="Franklin Gothic Demi" w:eastAsiaTheme="minorEastAsia" w:hAnsi="Franklin Gothic Demi"/>
      <w:color w:val="2F72B4"/>
      <w:sz w:val="32"/>
      <w:szCs w:val="32"/>
      <w:lang w:val="es-ES" w:eastAsia="es-E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D77B2"/>
    <w:pPr>
      <w:tabs>
        <w:tab w:val="clear" w:pos="8222"/>
      </w:tabs>
      <w:spacing w:after="100" w:line="276" w:lineRule="auto"/>
      <w:ind w:left="440"/>
    </w:pPr>
    <w:rPr>
      <w:rFonts w:asciiTheme="minorHAnsi" w:eastAsiaTheme="minorEastAsia" w:hAnsiTheme="minorHAnsi"/>
      <w:color w:val="auto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5D77B2"/>
    <w:rPr>
      <w:color w:val="2F72B4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90219"/>
    <w:pPr>
      <w:spacing w:line="240" w:lineRule="auto"/>
    </w:pPr>
    <w:rPr>
      <w:b/>
      <w:bCs/>
      <w:color w:val="2F72B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90219"/>
    <w:pPr>
      <w:tabs>
        <w:tab w:val="clear" w:pos="822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REDIBLE">
      <a:dk1>
        <a:srgbClr val="383B40"/>
      </a:dk1>
      <a:lt1>
        <a:sysClr val="window" lastClr="FFFFFF"/>
      </a:lt1>
      <a:dk2>
        <a:srgbClr val="383B40"/>
      </a:dk2>
      <a:lt2>
        <a:srgbClr val="FFFFFF"/>
      </a:lt2>
      <a:accent1>
        <a:srgbClr val="2F72B4"/>
      </a:accent1>
      <a:accent2>
        <a:srgbClr val="2F72B4"/>
      </a:accent2>
      <a:accent3>
        <a:srgbClr val="2F72B4"/>
      </a:accent3>
      <a:accent4>
        <a:srgbClr val="2F72B4"/>
      </a:accent4>
      <a:accent5>
        <a:srgbClr val="4472C4"/>
      </a:accent5>
      <a:accent6>
        <a:srgbClr val="2F72B4"/>
      </a:accent6>
      <a:hlink>
        <a:srgbClr val="2F72B4"/>
      </a:hlink>
      <a:folHlink>
        <a:srgbClr val="383B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DD9962675564CAB5FEE3C4A54B101" ma:contentTypeVersion="8" ma:contentTypeDescription="Create a new document." ma:contentTypeScope="" ma:versionID="439d0e2d7973d5349f91b6ce3246013a">
  <xsd:schema xmlns:xsd="http://www.w3.org/2001/XMLSchema" xmlns:xs="http://www.w3.org/2001/XMLSchema" xmlns:p="http://schemas.microsoft.com/office/2006/metadata/properties" xmlns:ns2="8dcc7fca-ebe2-495e-b41f-fbfe4b39a8bb" xmlns:ns3="3a249398-b4e1-4c61-87ee-207df4b504ca" targetNamespace="http://schemas.microsoft.com/office/2006/metadata/properties" ma:root="true" ma:fieldsID="24ddc920f2e8ac5ad157a37c4fa6fa05" ns2:_="" ns3:_="">
    <xsd:import namespace="8dcc7fca-ebe2-495e-b41f-fbfe4b39a8bb"/>
    <xsd:import namespace="3a249398-b4e1-4c61-87ee-207df4b50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c7fca-ebe2-495e-b41f-fbfe4b39a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9398-b4e1-4c61-87ee-207df4b50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95B5-807A-46EB-A68B-A9B9AFC23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9EACE-8EC3-4E81-8366-C82EB4322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D75F5-52DE-41DF-ADA6-F7843D7F6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c7fca-ebe2-495e-b41f-fbfe4b39a8bb"/>
    <ds:schemaRef ds:uri="3a249398-b4e1-4c61-87ee-207df4b50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C88D7-A1CD-4F83-8F40-523557F2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Nica</cp:lastModifiedBy>
  <cp:revision>3</cp:revision>
  <cp:lastPrinted>2019-02-14T12:59:00Z</cp:lastPrinted>
  <dcterms:created xsi:type="dcterms:W3CDTF">2019-02-14T13:19:00Z</dcterms:created>
  <dcterms:modified xsi:type="dcterms:W3CDTF">2019-02-14T13:21:00Z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0x010100CB0DD9962675564CAB5FEE3C4A54B101</vt:lpwstr>
  </property>
  <property fmtid="{D5CDD505-2E9C-101B-9397-08002B2CF9AE}" pid="3" name="AuthorIds_UIVersion_1024">
    <vt:lpwstr>153</vt:lpwstr>
  </property>
</Properties>
</file>